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9E32A0" w14:textId="77777777" w:rsidR="00F83A03" w:rsidRDefault="00000000">
      <w:pPr>
        <w:keepNext/>
        <w:spacing w:after="240"/>
        <w:jc w:val="center"/>
        <w:outlineLvl w:val="0"/>
        <w:rPr>
          <w:b/>
        </w:rPr>
      </w:pPr>
      <w:r>
        <w:rPr>
          <w:noProof/>
          <w:sz w:val="34"/>
        </w:rPr>
        <w:drawing>
          <wp:inline distT="0" distB="0" distL="0" distR="0" wp14:anchorId="4B954C5B" wp14:editId="399F0F9B">
            <wp:extent cx="719455" cy="77406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rcRect/>
                    <a:stretch/>
                  </pic:blipFill>
                  <pic:spPr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8E84F" w14:textId="77777777" w:rsidR="00F83A03" w:rsidRDefault="00000000">
      <w:pPr>
        <w:keepNext/>
        <w:spacing w:after="240"/>
        <w:contextualSpacing/>
        <w:jc w:val="center"/>
        <w:outlineLvl w:val="0"/>
        <w:rPr>
          <w:b/>
        </w:rPr>
      </w:pPr>
      <w:r>
        <w:rPr>
          <w:b/>
        </w:rPr>
        <w:t>ТЕРРИТОРИАЛЬНАЯ ИЗБИРАТЕЛЬНАЯ КОМИССИЯ № 62</w:t>
      </w:r>
    </w:p>
    <w:p w14:paraId="5AC503C7" w14:textId="77777777" w:rsidR="00F83A03" w:rsidRDefault="00000000">
      <w:pPr>
        <w:keepNext/>
        <w:spacing w:after="240"/>
        <w:contextualSpacing/>
        <w:jc w:val="center"/>
        <w:outlineLvl w:val="0"/>
        <w:rPr>
          <w:b/>
        </w:rPr>
      </w:pPr>
      <w:r>
        <w:rPr>
          <w:b/>
        </w:rPr>
        <w:t>Санкт-Петербург</w:t>
      </w:r>
    </w:p>
    <w:p w14:paraId="532EC47B" w14:textId="77777777" w:rsidR="00F83A03" w:rsidRDefault="00F83A03">
      <w:pPr>
        <w:keepNext/>
        <w:spacing w:after="240"/>
        <w:jc w:val="center"/>
        <w:outlineLvl w:val="0"/>
        <w:rPr>
          <w:b/>
        </w:rPr>
      </w:pPr>
    </w:p>
    <w:p w14:paraId="44347EB2" w14:textId="77777777" w:rsidR="00F83A03" w:rsidRDefault="00000000">
      <w:pPr>
        <w:keepNext/>
        <w:spacing w:after="240"/>
        <w:jc w:val="center"/>
        <w:outlineLvl w:val="0"/>
        <w:rPr>
          <w:b/>
        </w:rPr>
      </w:pPr>
      <w:r>
        <w:rPr>
          <w:b/>
        </w:rPr>
        <w:t>Повестка заседания</w:t>
      </w:r>
    </w:p>
    <w:p w14:paraId="2CED4E9A" w14:textId="77777777" w:rsidR="00F83A03" w:rsidRDefault="00F83A03">
      <w:pPr>
        <w:keepNext/>
        <w:spacing w:after="240"/>
        <w:jc w:val="center"/>
        <w:outlineLvl w:val="0"/>
        <w:rPr>
          <w:b/>
          <w:sz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786"/>
      </w:tblGrid>
      <w:tr w:rsidR="00F83A03" w14:paraId="49D6DBE4" w14:textId="7777777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3EEA" w14:textId="61D3C4AC" w:rsidR="00F83A03" w:rsidRDefault="00D436B4">
            <w:r>
              <w:t>20</w:t>
            </w:r>
            <w:r w:rsidR="004E59F6">
              <w:t>.</w:t>
            </w:r>
            <w:r>
              <w:t>06</w:t>
            </w:r>
            <w:r w:rsidR="004E59F6">
              <w:t xml:space="preserve">.2024 </w:t>
            </w:r>
          </w:p>
          <w:p w14:paraId="76937018" w14:textId="45063764" w:rsidR="00F83A03" w:rsidRDefault="003D43BC">
            <w:r>
              <w:t>1</w:t>
            </w:r>
            <w:r w:rsidR="00C2672D">
              <w:t>7</w:t>
            </w:r>
            <w:r w:rsidR="000D4DC8">
              <w:t>:00</w:t>
            </w:r>
          </w:p>
          <w:p w14:paraId="114047CD" w14:textId="77777777" w:rsidR="00F83A03" w:rsidRDefault="00F83A03">
            <w:pPr>
              <w:rPr>
                <w:b/>
              </w:rPr>
            </w:pPr>
          </w:p>
          <w:p w14:paraId="6A0F3958" w14:textId="77777777" w:rsidR="00F83A03" w:rsidRDefault="00F83A03">
            <w:pPr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7D5CF" w14:textId="77777777" w:rsidR="00F83A03" w:rsidRDefault="00000000">
            <w:pPr>
              <w:jc w:val="right"/>
            </w:pPr>
            <w:r>
              <w:t>Санкт-Петербург</w:t>
            </w:r>
          </w:p>
          <w:p w14:paraId="5E72552B" w14:textId="77777777" w:rsidR="00F83A03" w:rsidRDefault="00000000">
            <w:pPr>
              <w:jc w:val="right"/>
            </w:pPr>
            <w:r>
              <w:t>Ул. Пражская 46</w:t>
            </w:r>
          </w:p>
          <w:p w14:paraId="633A2CD5" w14:textId="77777777" w:rsidR="00F83A03" w:rsidRDefault="00000000">
            <w:pPr>
              <w:jc w:val="right"/>
            </w:pPr>
            <w:proofErr w:type="spellStart"/>
            <w:r>
              <w:t>Каб</w:t>
            </w:r>
            <w:proofErr w:type="spellEnd"/>
            <w:r>
              <w:t xml:space="preserve">. 228 </w:t>
            </w:r>
          </w:p>
        </w:tc>
      </w:tr>
    </w:tbl>
    <w:p w14:paraId="52BEA4FA" w14:textId="77777777" w:rsidR="00F83A03" w:rsidRDefault="00F83A03">
      <w:pPr>
        <w:pStyle w:val="a3"/>
        <w:ind w:left="709"/>
        <w:jc w:val="both"/>
      </w:pPr>
    </w:p>
    <w:p w14:paraId="3129C0D1" w14:textId="0536049D" w:rsidR="00802D68" w:rsidRDefault="00520B67" w:rsidP="00802D68">
      <w:pPr>
        <w:autoSpaceDE w:val="0"/>
        <w:autoSpaceDN w:val="0"/>
        <w:ind w:firstLine="709"/>
        <w:jc w:val="both"/>
        <w:rPr>
          <w:color w:val="auto"/>
          <w:szCs w:val="28"/>
        </w:rPr>
      </w:pPr>
      <w:bookmarkStart w:id="0" w:name="_Hlk130905653"/>
      <w:bookmarkStart w:id="1" w:name="_Hlk102136269"/>
      <w:bookmarkStart w:id="2" w:name="_Hlk161618980"/>
      <w:bookmarkEnd w:id="0"/>
      <w:bookmarkEnd w:id="1"/>
      <w:r w:rsidRPr="00520B67">
        <w:rPr>
          <w:color w:val="auto"/>
          <w:szCs w:val="28"/>
        </w:rPr>
        <w:t>1. </w:t>
      </w:r>
      <w:bookmarkEnd w:id="2"/>
      <w:r w:rsidR="00802D68" w:rsidRPr="00802D68">
        <w:rPr>
          <w:color w:val="auto"/>
          <w:szCs w:val="28"/>
        </w:rPr>
        <w:t>Об утверждении Календарного плана мероприятий по подготовке и проведению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="00802D68">
        <w:rPr>
          <w:color w:val="auto"/>
          <w:szCs w:val="28"/>
        </w:rPr>
        <w:t>.</w:t>
      </w:r>
    </w:p>
    <w:p w14:paraId="495D0AA1" w14:textId="44AC614D" w:rsidR="00802D68" w:rsidRDefault="00802D68" w:rsidP="00802D68">
      <w:pPr>
        <w:autoSpaceDE w:val="0"/>
        <w:autoSpaceDN w:val="0"/>
        <w:ind w:firstLine="709"/>
        <w:jc w:val="both"/>
        <w:rPr>
          <w:color w:val="auto"/>
          <w:szCs w:val="28"/>
        </w:rPr>
      </w:pPr>
      <w:r>
        <w:rPr>
          <w:color w:val="auto"/>
          <w:szCs w:val="28"/>
        </w:rPr>
        <w:t xml:space="preserve">2. </w:t>
      </w:r>
      <w:r w:rsidRPr="00802D68">
        <w:rPr>
          <w:color w:val="auto"/>
          <w:szCs w:val="28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>
        <w:rPr>
          <w:color w:val="auto"/>
          <w:szCs w:val="28"/>
        </w:rPr>
        <w:t>.</w:t>
      </w:r>
    </w:p>
    <w:p w14:paraId="1E506D04" w14:textId="02E82940" w:rsidR="00802D68" w:rsidRDefault="00802D68" w:rsidP="00802D68">
      <w:pPr>
        <w:autoSpaceDE w:val="0"/>
        <w:autoSpaceDN w:val="0"/>
        <w:ind w:firstLine="709"/>
        <w:jc w:val="both"/>
        <w:rPr>
          <w:color w:val="auto"/>
          <w:szCs w:val="28"/>
        </w:rPr>
      </w:pPr>
      <w:r>
        <w:rPr>
          <w:color w:val="auto"/>
          <w:szCs w:val="28"/>
        </w:rPr>
        <w:t>3.</w:t>
      </w:r>
      <w:r w:rsidRPr="00802D68">
        <w:t xml:space="preserve"> </w:t>
      </w:r>
      <w:r w:rsidRPr="00802D68">
        <w:rPr>
          <w:color w:val="auto"/>
          <w:szCs w:val="28"/>
        </w:rPr>
        <w:t>О режиме работы избирательных комиссий по приему документов при подготовке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>
        <w:rPr>
          <w:color w:val="auto"/>
          <w:szCs w:val="28"/>
        </w:rPr>
        <w:t>.</w:t>
      </w:r>
    </w:p>
    <w:p w14:paraId="092C28D5" w14:textId="7647E619" w:rsidR="00802D68" w:rsidRDefault="00802D68" w:rsidP="00802D68">
      <w:pPr>
        <w:autoSpaceDE w:val="0"/>
        <w:autoSpaceDN w:val="0"/>
        <w:ind w:firstLine="709"/>
        <w:jc w:val="both"/>
        <w:rPr>
          <w:color w:val="auto"/>
          <w:szCs w:val="28"/>
        </w:rPr>
      </w:pPr>
      <w:r>
        <w:rPr>
          <w:color w:val="auto"/>
          <w:szCs w:val="28"/>
        </w:rPr>
        <w:t>4.</w:t>
      </w:r>
      <w:r w:rsidRPr="00802D68">
        <w:t xml:space="preserve"> </w:t>
      </w:r>
      <w:r w:rsidRPr="00802D68">
        <w:rPr>
          <w:color w:val="auto"/>
          <w:szCs w:val="28"/>
        </w:rPr>
        <w:t>О некоторых формах документов, представляемых кандидатами в машиночитаемом виде</w:t>
      </w:r>
      <w:r>
        <w:rPr>
          <w:color w:val="auto"/>
          <w:szCs w:val="28"/>
        </w:rPr>
        <w:t>.</w:t>
      </w:r>
    </w:p>
    <w:p w14:paraId="796CBF67" w14:textId="61866FD6" w:rsidR="00802D68" w:rsidRDefault="00802D68" w:rsidP="00802D68">
      <w:pPr>
        <w:autoSpaceDE w:val="0"/>
        <w:autoSpaceDN w:val="0"/>
        <w:ind w:firstLine="709"/>
        <w:jc w:val="both"/>
        <w:rPr>
          <w:color w:val="auto"/>
          <w:szCs w:val="28"/>
        </w:rPr>
      </w:pPr>
      <w:r>
        <w:rPr>
          <w:color w:val="auto"/>
          <w:szCs w:val="28"/>
        </w:rPr>
        <w:t>5.</w:t>
      </w:r>
      <w:r w:rsidRPr="00802D68">
        <w:t xml:space="preserve"> </w:t>
      </w:r>
      <w:r w:rsidRPr="00802D68">
        <w:rPr>
          <w:color w:val="auto"/>
          <w:szCs w:val="28"/>
        </w:rPr>
        <w:t>Об образце заполнения подписных листов при проведении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>
        <w:rPr>
          <w:color w:val="auto"/>
          <w:szCs w:val="28"/>
        </w:rPr>
        <w:t>.</w:t>
      </w:r>
    </w:p>
    <w:p w14:paraId="4B7D0D48" w14:textId="70F036E8" w:rsidR="00802D68" w:rsidRDefault="00802D68" w:rsidP="00802D68">
      <w:pPr>
        <w:autoSpaceDE w:val="0"/>
        <w:autoSpaceDN w:val="0"/>
        <w:ind w:firstLine="709"/>
        <w:jc w:val="both"/>
        <w:rPr>
          <w:color w:val="auto"/>
          <w:szCs w:val="28"/>
        </w:rPr>
      </w:pPr>
      <w:r>
        <w:rPr>
          <w:color w:val="auto"/>
          <w:szCs w:val="28"/>
        </w:rPr>
        <w:t>6.</w:t>
      </w:r>
      <w:r w:rsidRPr="00802D68">
        <w:t xml:space="preserve"> </w:t>
      </w:r>
      <w:r w:rsidRPr="00802D68">
        <w:rPr>
          <w:color w:val="auto"/>
          <w:szCs w:val="28"/>
        </w:rPr>
        <w:t>О Рабочей группе по приему и проверке документов, представляемых при выдвижении и регистрации кандидатами в депутаты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>
        <w:rPr>
          <w:color w:val="auto"/>
          <w:szCs w:val="28"/>
        </w:rPr>
        <w:t>.</w:t>
      </w:r>
    </w:p>
    <w:p w14:paraId="5DBA06DE" w14:textId="7F7AF415" w:rsidR="00802D68" w:rsidRDefault="00802D68" w:rsidP="00802D68">
      <w:pPr>
        <w:autoSpaceDE w:val="0"/>
        <w:autoSpaceDN w:val="0"/>
        <w:ind w:firstLine="709"/>
        <w:jc w:val="both"/>
        <w:rPr>
          <w:color w:val="auto"/>
          <w:szCs w:val="28"/>
        </w:rPr>
      </w:pPr>
      <w:r>
        <w:rPr>
          <w:color w:val="auto"/>
          <w:szCs w:val="28"/>
        </w:rPr>
        <w:t>7.</w:t>
      </w:r>
      <w:r w:rsidRPr="00802D68">
        <w:t xml:space="preserve"> </w:t>
      </w:r>
      <w:r w:rsidRPr="00802D68">
        <w:rPr>
          <w:color w:val="auto"/>
          <w:szCs w:val="28"/>
        </w:rPr>
        <w:t xml:space="preserve">О форме протокола об итогах сбора подписей избирателей в поддержку выдвижения кандидата в депутаты Муниципального Совета внутригородского муниципального образования города федерального </w:t>
      </w:r>
      <w:r w:rsidRPr="00802D68">
        <w:rPr>
          <w:color w:val="auto"/>
          <w:szCs w:val="28"/>
        </w:rPr>
        <w:lastRenderedPageBreak/>
        <w:t>значения Санкт-Петербурга муниципальный округ Александровский седьмого созыва</w:t>
      </w:r>
      <w:r>
        <w:rPr>
          <w:color w:val="auto"/>
          <w:szCs w:val="28"/>
        </w:rPr>
        <w:t>.</w:t>
      </w:r>
    </w:p>
    <w:p w14:paraId="3F07C432" w14:textId="5DB1B260" w:rsidR="00802D68" w:rsidRDefault="00802D68" w:rsidP="00802D68">
      <w:pPr>
        <w:autoSpaceDE w:val="0"/>
        <w:autoSpaceDN w:val="0"/>
        <w:ind w:firstLine="709"/>
        <w:jc w:val="both"/>
        <w:rPr>
          <w:color w:val="auto"/>
          <w:szCs w:val="28"/>
        </w:rPr>
      </w:pPr>
      <w:r>
        <w:rPr>
          <w:color w:val="auto"/>
          <w:szCs w:val="28"/>
        </w:rPr>
        <w:t>8.</w:t>
      </w:r>
      <w:r w:rsidRPr="00802D68">
        <w:t xml:space="preserve"> </w:t>
      </w:r>
      <w:r w:rsidRPr="00802D68">
        <w:rPr>
          <w:color w:val="auto"/>
          <w:szCs w:val="28"/>
        </w:rPr>
        <w:t>О количестве подписей избирателей, необходимом для регистрации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>
        <w:rPr>
          <w:color w:val="auto"/>
          <w:szCs w:val="28"/>
        </w:rPr>
        <w:t>.</w:t>
      </w:r>
    </w:p>
    <w:p w14:paraId="10ACAC15" w14:textId="207CF1E0" w:rsidR="00802D68" w:rsidRDefault="00802D68" w:rsidP="00802D68">
      <w:pPr>
        <w:autoSpaceDE w:val="0"/>
        <w:autoSpaceDN w:val="0"/>
        <w:ind w:firstLine="709"/>
        <w:jc w:val="both"/>
        <w:rPr>
          <w:color w:val="auto"/>
          <w:szCs w:val="28"/>
        </w:rPr>
      </w:pPr>
      <w:r>
        <w:rPr>
          <w:color w:val="auto"/>
          <w:szCs w:val="28"/>
        </w:rPr>
        <w:t xml:space="preserve">9. </w:t>
      </w:r>
      <w:r w:rsidRPr="00802D68">
        <w:rPr>
          <w:color w:val="auto"/>
          <w:szCs w:val="28"/>
        </w:rPr>
        <w:t>О формах удостоверений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>
        <w:rPr>
          <w:color w:val="auto"/>
          <w:szCs w:val="28"/>
        </w:rPr>
        <w:t>.</w:t>
      </w:r>
    </w:p>
    <w:p w14:paraId="681A69DD" w14:textId="1AB4B35F" w:rsidR="00802D68" w:rsidRDefault="00802D68" w:rsidP="00802D68">
      <w:pPr>
        <w:autoSpaceDE w:val="0"/>
        <w:autoSpaceDN w:val="0"/>
        <w:ind w:firstLine="709"/>
        <w:jc w:val="both"/>
        <w:rPr>
          <w:color w:val="auto"/>
          <w:szCs w:val="28"/>
        </w:rPr>
      </w:pPr>
      <w:r>
        <w:rPr>
          <w:color w:val="auto"/>
          <w:szCs w:val="28"/>
        </w:rPr>
        <w:t>10.</w:t>
      </w:r>
      <w:r w:rsidRPr="00802D68">
        <w:t xml:space="preserve"> </w:t>
      </w:r>
      <w:r w:rsidRPr="00802D68">
        <w:rPr>
          <w:color w:val="auto"/>
          <w:szCs w:val="28"/>
        </w:rPr>
        <w:t>О формах ведомости и итогового протокола проверки подписных листов, представленных кандидатом в поддержку выдвижения на выборах депутатов Муниципального Совета внутригородского муниципального образования города федерального значения Санкт-Петербурга</w:t>
      </w:r>
      <w:r>
        <w:rPr>
          <w:color w:val="auto"/>
          <w:szCs w:val="28"/>
        </w:rPr>
        <w:t xml:space="preserve"> </w:t>
      </w:r>
      <w:r w:rsidRPr="00802D68">
        <w:rPr>
          <w:color w:val="auto"/>
          <w:szCs w:val="28"/>
        </w:rPr>
        <w:t>муниципальный округ Александровский седьмого созыва</w:t>
      </w:r>
      <w:r>
        <w:rPr>
          <w:color w:val="auto"/>
          <w:szCs w:val="28"/>
        </w:rPr>
        <w:t>.</w:t>
      </w:r>
    </w:p>
    <w:p w14:paraId="63123BD6" w14:textId="3C4FE4DD" w:rsidR="00802D68" w:rsidRDefault="00802D68" w:rsidP="00802D68">
      <w:pPr>
        <w:autoSpaceDE w:val="0"/>
        <w:autoSpaceDN w:val="0"/>
        <w:ind w:firstLine="709"/>
        <w:jc w:val="both"/>
        <w:rPr>
          <w:color w:val="auto"/>
          <w:szCs w:val="28"/>
        </w:rPr>
      </w:pPr>
      <w:r>
        <w:rPr>
          <w:color w:val="auto"/>
          <w:szCs w:val="28"/>
        </w:rPr>
        <w:t>11.</w:t>
      </w:r>
      <w:r w:rsidRPr="00802D68">
        <w:t xml:space="preserve"> </w:t>
      </w:r>
      <w:r w:rsidRPr="00802D68">
        <w:rPr>
          <w:color w:val="auto"/>
          <w:szCs w:val="28"/>
        </w:rPr>
        <w:t>Об объеме сведений о кандидатах, представленных при их выдвижении, подлежащих доведению до сведения избирателей</w:t>
      </w:r>
      <w:r>
        <w:rPr>
          <w:color w:val="auto"/>
          <w:szCs w:val="28"/>
        </w:rPr>
        <w:t>.</w:t>
      </w:r>
    </w:p>
    <w:p w14:paraId="7CD02207" w14:textId="653D7F1E" w:rsidR="0038300D" w:rsidRDefault="00802D68" w:rsidP="0038300D">
      <w:pPr>
        <w:autoSpaceDE w:val="0"/>
        <w:autoSpaceDN w:val="0"/>
        <w:ind w:firstLine="709"/>
        <w:jc w:val="both"/>
        <w:rPr>
          <w:color w:val="auto"/>
          <w:szCs w:val="28"/>
        </w:rPr>
      </w:pPr>
      <w:r>
        <w:rPr>
          <w:color w:val="auto"/>
          <w:szCs w:val="28"/>
        </w:rPr>
        <w:t>12.</w:t>
      </w:r>
      <w:r w:rsidRPr="00802D68">
        <w:t xml:space="preserve"> </w:t>
      </w:r>
      <w:r w:rsidR="0038300D" w:rsidRPr="0038300D">
        <w:rPr>
          <w:color w:val="auto"/>
          <w:szCs w:val="28"/>
        </w:rPr>
        <w:t>О специальных местах для размещения печатных предвыборных агитационных материалов</w:t>
      </w:r>
      <w:r w:rsidR="0038300D">
        <w:rPr>
          <w:color w:val="auto"/>
          <w:szCs w:val="28"/>
        </w:rPr>
        <w:t>.</w:t>
      </w:r>
    </w:p>
    <w:p w14:paraId="2EAF64BF" w14:textId="64DC91BE" w:rsidR="00802D68" w:rsidRDefault="00802D68" w:rsidP="0038300D">
      <w:pPr>
        <w:autoSpaceDE w:val="0"/>
        <w:autoSpaceDN w:val="0"/>
        <w:ind w:firstLine="709"/>
        <w:jc w:val="both"/>
        <w:rPr>
          <w:color w:val="auto"/>
          <w:szCs w:val="28"/>
        </w:rPr>
      </w:pPr>
      <w:r>
        <w:rPr>
          <w:color w:val="auto"/>
          <w:szCs w:val="28"/>
        </w:rPr>
        <w:t>13.</w:t>
      </w:r>
      <w:r w:rsidRPr="00802D68">
        <w:t xml:space="preserve"> </w:t>
      </w:r>
      <w:r w:rsidRPr="00802D68">
        <w:rPr>
          <w:color w:val="auto"/>
          <w:szCs w:val="28"/>
        </w:rPr>
        <w:t>Об использовании территориальной избирательной комиссией № 62 дополнительного помещения</w:t>
      </w:r>
      <w:r>
        <w:rPr>
          <w:color w:val="auto"/>
          <w:szCs w:val="28"/>
        </w:rPr>
        <w:t>.</w:t>
      </w:r>
    </w:p>
    <w:p w14:paraId="7C039185" w14:textId="51694ED3" w:rsidR="00DA394C" w:rsidRPr="00802D68" w:rsidRDefault="00DA394C" w:rsidP="00DA394C">
      <w:pPr>
        <w:autoSpaceDE w:val="0"/>
        <w:autoSpaceDN w:val="0"/>
        <w:ind w:firstLine="709"/>
        <w:jc w:val="both"/>
        <w:rPr>
          <w:color w:val="auto"/>
          <w:szCs w:val="28"/>
        </w:rPr>
      </w:pPr>
      <w:r>
        <w:rPr>
          <w:color w:val="auto"/>
          <w:szCs w:val="28"/>
        </w:rPr>
        <w:t>14.</w:t>
      </w:r>
      <w:r w:rsidRPr="00DA394C">
        <w:t xml:space="preserve"> </w:t>
      </w:r>
      <w:r w:rsidRPr="00DA394C">
        <w:rPr>
          <w:color w:val="auto"/>
          <w:szCs w:val="28"/>
        </w:rPr>
        <w:t>О режиме работы избирательных комиссий при проведении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созыва, назначенных на 8 сентября 2024 года</w:t>
      </w:r>
      <w:r>
        <w:rPr>
          <w:color w:val="auto"/>
          <w:szCs w:val="28"/>
        </w:rPr>
        <w:t>.</w:t>
      </w:r>
    </w:p>
    <w:p w14:paraId="7F9059F4" w14:textId="77777777" w:rsidR="004B0AFE" w:rsidRDefault="004B0AFE">
      <w:pPr>
        <w:jc w:val="both"/>
      </w:pPr>
    </w:p>
    <w:p w14:paraId="7CD67D63" w14:textId="4E1465C0" w:rsidR="00F83A03" w:rsidRDefault="00000000">
      <w:pPr>
        <w:jc w:val="both"/>
      </w:pPr>
      <w:r>
        <w:t>В повестку могут быть внесены изменения.</w:t>
      </w:r>
    </w:p>
    <w:sectPr w:rsidR="00F83A03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F208A"/>
    <w:multiLevelType w:val="hybridMultilevel"/>
    <w:tmpl w:val="F8FEDE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5F45B4D"/>
    <w:multiLevelType w:val="hybridMultilevel"/>
    <w:tmpl w:val="D6B6AF46"/>
    <w:lvl w:ilvl="0" w:tplc="0419000F">
      <w:start w:val="1"/>
      <w:numFmt w:val="decimal"/>
      <w:lvlText w:val="%1."/>
      <w:lvlJc w:val="left"/>
      <w:pPr>
        <w:ind w:left="11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" w15:restartNumberingAfterBreak="0">
    <w:nsid w:val="549770FE"/>
    <w:multiLevelType w:val="multilevel"/>
    <w:tmpl w:val="FBEE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928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04333969">
    <w:abstractNumId w:val="2"/>
  </w:num>
  <w:num w:numId="2" w16cid:durableId="2045597672">
    <w:abstractNumId w:val="1"/>
  </w:num>
  <w:num w:numId="3" w16cid:durableId="885675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A03"/>
    <w:rsid w:val="000B0178"/>
    <w:rsid w:val="000D4DC8"/>
    <w:rsid w:val="00297959"/>
    <w:rsid w:val="0038300D"/>
    <w:rsid w:val="003D43BC"/>
    <w:rsid w:val="00471C77"/>
    <w:rsid w:val="004B0AFE"/>
    <w:rsid w:val="004E59F6"/>
    <w:rsid w:val="00520B67"/>
    <w:rsid w:val="0061526C"/>
    <w:rsid w:val="00691F85"/>
    <w:rsid w:val="00802D68"/>
    <w:rsid w:val="008844B0"/>
    <w:rsid w:val="00927B4D"/>
    <w:rsid w:val="00A321EE"/>
    <w:rsid w:val="00B270C8"/>
    <w:rsid w:val="00B66C1C"/>
    <w:rsid w:val="00C2672D"/>
    <w:rsid w:val="00D436B4"/>
    <w:rsid w:val="00DA394C"/>
    <w:rsid w:val="00F67EE5"/>
    <w:rsid w:val="00F83A03"/>
    <w:rsid w:val="00F8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78EF2"/>
  <w15:docId w15:val="{19F406B4-3C04-4DC1-8370-07960E6B9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 w:line="264" w:lineRule="auto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 w:line="264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 w:line="264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 w:line="264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 w:line="264" w:lineRule="auto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8"/>
    </w:rPr>
  </w:style>
  <w:style w:type="paragraph" w:styleId="21">
    <w:name w:val="toc 2"/>
    <w:next w:val="a"/>
    <w:link w:val="22"/>
    <w:uiPriority w:val="39"/>
    <w:pPr>
      <w:spacing w:after="160" w:line="264" w:lineRule="auto"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pPr>
      <w:spacing w:after="160" w:line="264" w:lineRule="auto"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pPr>
      <w:spacing w:after="160" w:line="264" w:lineRule="auto"/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pPr>
      <w:spacing w:after="160" w:line="264" w:lineRule="auto"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z w:val="28"/>
    </w:rPr>
  </w:style>
  <w:style w:type="paragraph" w:customStyle="1" w:styleId="Endnote">
    <w:name w:val="Endnote"/>
    <w:link w:val="Endnote0"/>
    <w:pPr>
      <w:spacing w:after="160" w:line="264" w:lineRule="auto"/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color w:val="000000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paragraph" w:customStyle="1" w:styleId="12">
    <w:name w:val="Основной шрифт абзаца1"/>
    <w:link w:val="13"/>
    <w:pPr>
      <w:spacing w:after="160" w:line="264" w:lineRule="auto"/>
    </w:pPr>
    <w:rPr>
      <w:sz w:val="22"/>
    </w:rPr>
  </w:style>
  <w:style w:type="character" w:customStyle="1" w:styleId="13">
    <w:name w:val="Основной шрифт абзаца1"/>
    <w:link w:val="12"/>
    <w:rPr>
      <w:rFonts w:asciiTheme="minorHAnsi" w:hAnsiTheme="minorHAnsi"/>
      <w:color w:val="000000"/>
      <w:sz w:val="22"/>
    </w:rPr>
  </w:style>
  <w:style w:type="paragraph" w:styleId="31">
    <w:name w:val="toc 3"/>
    <w:next w:val="a"/>
    <w:link w:val="32"/>
    <w:uiPriority w:val="39"/>
    <w:pPr>
      <w:spacing w:after="160" w:line="264" w:lineRule="auto"/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z w:val="28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  <w:rPr>
      <w:rFonts w:ascii="Times New Roman" w:hAnsi="Times New Roman"/>
      <w:color w:val="000000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color w:val="000000"/>
      <w:sz w:val="32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spacing w:after="160" w:line="264" w:lineRule="auto"/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color w:val="000000"/>
      <w:sz w:val="22"/>
    </w:rPr>
  </w:style>
  <w:style w:type="paragraph" w:styleId="15">
    <w:name w:val="toc 1"/>
    <w:next w:val="a"/>
    <w:link w:val="16"/>
    <w:uiPriority w:val="39"/>
    <w:pPr>
      <w:spacing w:after="160" w:line="264" w:lineRule="auto"/>
    </w:pPr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color w:val="000000"/>
      <w:sz w:val="28"/>
    </w:rPr>
  </w:style>
  <w:style w:type="paragraph" w:customStyle="1" w:styleId="HeaderandFooter">
    <w:name w:val="Header and Footer"/>
    <w:link w:val="HeaderandFooter0"/>
    <w:pPr>
      <w:spacing w:after="160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color w:val="000000"/>
      <w:sz w:val="28"/>
    </w:rPr>
  </w:style>
  <w:style w:type="paragraph" w:styleId="9">
    <w:name w:val="toc 9"/>
    <w:next w:val="a"/>
    <w:link w:val="90"/>
    <w:uiPriority w:val="39"/>
    <w:pPr>
      <w:spacing w:after="160" w:line="264" w:lineRule="auto"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z w:val="28"/>
    </w:rPr>
  </w:style>
  <w:style w:type="paragraph" w:styleId="23">
    <w:name w:val="Body Text Indent 2"/>
    <w:basedOn w:val="a"/>
    <w:link w:val="24"/>
    <w:pPr>
      <w:spacing w:line="360" w:lineRule="auto"/>
      <w:ind w:firstLine="680"/>
      <w:jc w:val="both"/>
    </w:pPr>
    <w:rPr>
      <w:rFonts w:ascii="Times New Roman CYR" w:hAnsi="Times New Roman CYR"/>
    </w:rPr>
  </w:style>
  <w:style w:type="character" w:customStyle="1" w:styleId="24">
    <w:name w:val="Основной текст с отступом 2 Знак"/>
    <w:basedOn w:val="1"/>
    <w:link w:val="23"/>
    <w:rPr>
      <w:rFonts w:ascii="Times New Roman CYR" w:hAnsi="Times New Roman CYR"/>
      <w:color w:val="000000"/>
      <w:sz w:val="28"/>
    </w:rPr>
  </w:style>
  <w:style w:type="paragraph" w:styleId="8">
    <w:name w:val="toc 8"/>
    <w:next w:val="a"/>
    <w:link w:val="80"/>
    <w:uiPriority w:val="39"/>
    <w:pPr>
      <w:spacing w:after="160" w:line="264" w:lineRule="auto"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z w:val="28"/>
    </w:rPr>
  </w:style>
  <w:style w:type="paragraph" w:customStyle="1" w:styleId="17">
    <w:name w:val="Обычный1"/>
    <w:link w:val="18"/>
    <w:rPr>
      <w:rFonts w:ascii="Times New Roman" w:hAnsi="Times New Roman"/>
      <w:sz w:val="28"/>
    </w:rPr>
  </w:style>
  <w:style w:type="character" w:customStyle="1" w:styleId="18">
    <w:name w:val="Обычный1"/>
    <w:link w:val="17"/>
    <w:rPr>
      <w:rFonts w:ascii="Times New Roman" w:hAnsi="Times New Roman"/>
      <w:sz w:val="28"/>
    </w:rPr>
  </w:style>
  <w:style w:type="paragraph" w:styleId="51">
    <w:name w:val="toc 5"/>
    <w:next w:val="a"/>
    <w:link w:val="52"/>
    <w:uiPriority w:val="39"/>
    <w:pPr>
      <w:spacing w:after="160" w:line="264" w:lineRule="auto"/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z w:val="28"/>
    </w:rPr>
  </w:style>
  <w:style w:type="paragraph" w:customStyle="1" w:styleId="25">
    <w:name w:val="Основной шрифт абзаца2"/>
  </w:style>
  <w:style w:type="paragraph" w:styleId="a6">
    <w:name w:val="Subtitle"/>
    <w:next w:val="a"/>
    <w:link w:val="a7"/>
    <w:uiPriority w:val="11"/>
    <w:qFormat/>
    <w:pPr>
      <w:spacing w:after="160" w:line="264" w:lineRule="auto"/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000000"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 w:line="264" w:lineRule="auto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color w:val="000000"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paragraph" w:customStyle="1" w:styleId="19">
    <w:name w:val="Гиперссылка1"/>
    <w:link w:val="1a"/>
    <w:pPr>
      <w:spacing w:after="160" w:line="264" w:lineRule="auto"/>
    </w:pPr>
    <w:rPr>
      <w:color w:val="0000FF"/>
      <w:sz w:val="22"/>
      <w:u w:val="single"/>
    </w:rPr>
  </w:style>
  <w:style w:type="character" w:customStyle="1" w:styleId="1a">
    <w:name w:val="Гиперссылка1"/>
    <w:link w:val="19"/>
    <w:rPr>
      <w:rFonts w:asciiTheme="minorHAnsi" w:hAnsiTheme="minorHAnsi"/>
      <w:color w:val="0000FF"/>
      <w:sz w:val="22"/>
      <w:u w:val="single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Никита</cp:lastModifiedBy>
  <cp:revision>19</cp:revision>
  <cp:lastPrinted>2024-06-20T11:51:00Z</cp:lastPrinted>
  <dcterms:created xsi:type="dcterms:W3CDTF">2024-03-03T07:32:00Z</dcterms:created>
  <dcterms:modified xsi:type="dcterms:W3CDTF">2024-06-20T11:52:00Z</dcterms:modified>
</cp:coreProperties>
</file>